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38B" w:rsidRPr="00D67220" w:rsidRDefault="00D67220">
      <w:pPr>
        <w:rPr>
          <w:sz w:val="40"/>
          <w:szCs w:val="40"/>
        </w:rPr>
      </w:pPr>
      <w:r>
        <w:rPr>
          <w:rFonts w:ascii="Verdana" w:hAnsi="Verdana"/>
          <w:color w:val="000000"/>
          <w:sz w:val="11"/>
          <w:szCs w:val="11"/>
        </w:rPr>
        <w:t xml:space="preserve">С чего начинается лаборатория радиолюбителя? </w:t>
      </w:r>
      <w:proofErr w:type="gramStart"/>
      <w:r>
        <w:rPr>
          <w:rFonts w:ascii="Verdana" w:hAnsi="Verdana"/>
          <w:color w:val="000000"/>
          <w:sz w:val="11"/>
          <w:szCs w:val="11"/>
        </w:rPr>
        <w:t>Наверное</w:t>
      </w:r>
      <w:proofErr w:type="gramEnd"/>
      <w:r>
        <w:rPr>
          <w:rFonts w:ascii="Verdana" w:hAnsi="Verdana"/>
          <w:color w:val="000000"/>
          <w:sz w:val="11"/>
          <w:szCs w:val="11"/>
        </w:rPr>
        <w:t xml:space="preserve"> с 3-х предметов:</w:t>
      </w:r>
      <w:r>
        <w:rPr>
          <w:rFonts w:ascii="Verdana" w:hAnsi="Verdana"/>
          <w:color w:val="000000"/>
          <w:sz w:val="11"/>
          <w:szCs w:val="11"/>
        </w:rPr>
        <w:br/>
        <w:t xml:space="preserve">паяльника, </w:t>
      </w:r>
      <w:proofErr w:type="spellStart"/>
      <w:r>
        <w:rPr>
          <w:rFonts w:ascii="Verdana" w:hAnsi="Verdana"/>
          <w:color w:val="000000"/>
          <w:sz w:val="11"/>
          <w:szCs w:val="11"/>
        </w:rPr>
        <w:t>мультиметра</w:t>
      </w:r>
      <w:proofErr w:type="spellEnd"/>
      <w:r>
        <w:rPr>
          <w:rFonts w:ascii="Verdana" w:hAnsi="Verdana"/>
          <w:color w:val="000000"/>
          <w:sz w:val="11"/>
          <w:szCs w:val="11"/>
        </w:rPr>
        <w:t xml:space="preserve"> и блока питания. </w:t>
      </w:r>
      <w:proofErr w:type="gramStart"/>
      <w:r>
        <w:rPr>
          <w:rFonts w:ascii="Verdana" w:hAnsi="Verdana"/>
          <w:color w:val="000000"/>
          <w:sz w:val="11"/>
          <w:szCs w:val="11"/>
        </w:rPr>
        <w:t>Не секрет, что часто значение последнего</w:t>
      </w:r>
      <w:r>
        <w:rPr>
          <w:rFonts w:ascii="Verdana" w:hAnsi="Verdana"/>
          <w:color w:val="000000"/>
          <w:sz w:val="11"/>
          <w:szCs w:val="11"/>
        </w:rPr>
        <w:br/>
        <w:t>предмета понимаешь только после того, как сгорит дефицитный транзистор или дорогая микросхема.. Недавно решил я "обновить" свой видавший виды БР, хотелось уменьшить нижний предел с 1,5в до нуля (если "аппарат" питается от одной батарейки на 1,5в надо иметь</w:t>
      </w:r>
      <w:r>
        <w:rPr>
          <w:rFonts w:ascii="Verdana" w:hAnsi="Verdana"/>
          <w:color w:val="000000"/>
          <w:sz w:val="11"/>
          <w:szCs w:val="11"/>
        </w:rPr>
        <w:br/>
        <w:t>возможность проверить, что будет при разряде элемента).</w:t>
      </w:r>
      <w:proofErr w:type="gramEnd"/>
      <w:r>
        <w:rPr>
          <w:rFonts w:ascii="Verdana" w:hAnsi="Verdana"/>
          <w:color w:val="000000"/>
          <w:sz w:val="11"/>
          <w:szCs w:val="11"/>
        </w:rPr>
        <w:t xml:space="preserve"> </w:t>
      </w:r>
      <w:proofErr w:type="spellStart"/>
      <w:r>
        <w:rPr>
          <w:rFonts w:ascii="Verdana" w:hAnsi="Verdana"/>
          <w:color w:val="000000"/>
          <w:sz w:val="11"/>
          <w:szCs w:val="11"/>
        </w:rPr>
        <w:t>Погуглив</w:t>
      </w:r>
      <w:proofErr w:type="spellEnd"/>
      <w:r>
        <w:rPr>
          <w:rFonts w:ascii="Verdana" w:hAnsi="Verdana"/>
          <w:color w:val="000000"/>
          <w:sz w:val="11"/>
          <w:szCs w:val="11"/>
        </w:rPr>
        <w:t xml:space="preserve"> с удивлением обнаружил, </w:t>
      </w:r>
      <w:r>
        <w:rPr>
          <w:rFonts w:ascii="Verdana" w:hAnsi="Verdana"/>
          <w:color w:val="000000"/>
          <w:sz w:val="11"/>
          <w:szCs w:val="11"/>
        </w:rPr>
        <w:br/>
        <w:t xml:space="preserve">что всё многообразие разбросанных в сети схем делится на 2 больших категории: либо это </w:t>
      </w:r>
      <w:r>
        <w:rPr>
          <w:rFonts w:ascii="Verdana" w:hAnsi="Verdana"/>
          <w:color w:val="000000"/>
          <w:sz w:val="11"/>
          <w:szCs w:val="11"/>
        </w:rPr>
        <w:br/>
        <w:t xml:space="preserve">модификации LM317 (КРЕН12А) либо это сложные конструкции с </w:t>
      </w:r>
      <w:proofErr w:type="spellStart"/>
      <w:r>
        <w:rPr>
          <w:rFonts w:ascii="Verdana" w:hAnsi="Verdana"/>
          <w:color w:val="000000"/>
          <w:sz w:val="11"/>
          <w:szCs w:val="11"/>
        </w:rPr>
        <w:t>двуполярным</w:t>
      </w:r>
      <w:proofErr w:type="spellEnd"/>
      <w:r>
        <w:rPr>
          <w:rFonts w:ascii="Verdana" w:hAnsi="Verdana"/>
          <w:color w:val="000000"/>
          <w:sz w:val="11"/>
          <w:szCs w:val="11"/>
        </w:rPr>
        <w:t xml:space="preserve"> питанием операционных усилителей, либо что-то дефицитно-экзотическое. </w:t>
      </w:r>
      <w:r>
        <w:rPr>
          <w:rFonts w:ascii="Verdana" w:hAnsi="Verdana"/>
          <w:color w:val="000000"/>
          <w:sz w:val="11"/>
          <w:szCs w:val="11"/>
        </w:rPr>
        <w:br/>
        <w:t xml:space="preserve">Возникла идея сделать БП на базе самого доступного и дешевого в мире </w:t>
      </w:r>
      <w:proofErr w:type="spellStart"/>
      <w:r>
        <w:rPr>
          <w:rFonts w:ascii="Verdana" w:hAnsi="Verdana"/>
          <w:color w:val="000000"/>
          <w:sz w:val="11"/>
          <w:szCs w:val="11"/>
        </w:rPr>
        <w:t>операционника</w:t>
      </w:r>
      <w:proofErr w:type="spellEnd"/>
      <w:r>
        <w:rPr>
          <w:rFonts w:ascii="Verdana" w:hAnsi="Verdana"/>
          <w:color w:val="000000"/>
          <w:sz w:val="11"/>
          <w:szCs w:val="11"/>
        </w:rPr>
        <w:br/>
        <w:t>LM324 (наш аналог К1401УД2). Недавно довелось чинить паяльную станцию, в которой стоял этот усилитель, и тогда я узнал, что он прекрасно работает с сигналами близкими к 0 даже</w:t>
      </w:r>
      <w:r>
        <w:rPr>
          <w:rFonts w:ascii="Verdana" w:hAnsi="Verdana"/>
          <w:color w:val="000000"/>
          <w:sz w:val="11"/>
          <w:szCs w:val="11"/>
        </w:rPr>
        <w:br/>
        <w:t xml:space="preserve">при однополярном низковольтном питании. </w:t>
      </w:r>
      <w:proofErr w:type="gramStart"/>
      <w:r>
        <w:rPr>
          <w:rFonts w:ascii="Verdana" w:hAnsi="Verdana"/>
          <w:color w:val="000000"/>
          <w:sz w:val="11"/>
          <w:szCs w:val="11"/>
        </w:rPr>
        <w:t>Исходя из этого и была</w:t>
      </w:r>
      <w:proofErr w:type="gramEnd"/>
      <w:r>
        <w:rPr>
          <w:rFonts w:ascii="Verdana" w:hAnsi="Verdana"/>
          <w:color w:val="000000"/>
          <w:sz w:val="11"/>
          <w:szCs w:val="11"/>
        </w:rPr>
        <w:t xml:space="preserve"> синтезирована схема.</w:t>
      </w:r>
      <w:r>
        <w:rPr>
          <w:rFonts w:ascii="Verdana" w:hAnsi="Verdana"/>
          <w:color w:val="000000"/>
          <w:sz w:val="11"/>
          <w:szCs w:val="11"/>
        </w:rPr>
        <w:br/>
        <w:t xml:space="preserve">В качестве источника опорного напряжения я применил TL431. Почему не стабилитрон или </w:t>
      </w:r>
      <w:proofErr w:type="spellStart"/>
      <w:r>
        <w:rPr>
          <w:rFonts w:ascii="Verdana" w:hAnsi="Verdana"/>
          <w:color w:val="000000"/>
          <w:sz w:val="11"/>
          <w:szCs w:val="11"/>
        </w:rPr>
        <w:t>КРЕНку</w:t>
      </w:r>
      <w:proofErr w:type="spellEnd"/>
      <w:r>
        <w:rPr>
          <w:rFonts w:ascii="Verdana" w:hAnsi="Verdana"/>
          <w:color w:val="000000"/>
          <w:sz w:val="11"/>
          <w:szCs w:val="11"/>
        </w:rPr>
        <w:t xml:space="preserve">? дело в том, что у стабилитронов довольно высока нестабильность напряжения в </w:t>
      </w:r>
      <w:r>
        <w:rPr>
          <w:rFonts w:ascii="Verdana" w:hAnsi="Verdana"/>
          <w:color w:val="000000"/>
          <w:sz w:val="11"/>
          <w:szCs w:val="11"/>
        </w:rPr>
        <w:br/>
        <w:t xml:space="preserve">зависимости от тока и температуры. </w:t>
      </w:r>
      <w:proofErr w:type="spellStart"/>
      <w:r>
        <w:rPr>
          <w:rFonts w:ascii="Verdana" w:hAnsi="Verdana"/>
          <w:color w:val="000000"/>
          <w:sz w:val="11"/>
          <w:szCs w:val="11"/>
        </w:rPr>
        <w:t>КРЕНки</w:t>
      </w:r>
      <w:proofErr w:type="spellEnd"/>
      <w:r>
        <w:rPr>
          <w:rFonts w:ascii="Verdana" w:hAnsi="Verdana"/>
          <w:color w:val="000000"/>
          <w:sz w:val="11"/>
          <w:szCs w:val="11"/>
        </w:rPr>
        <w:t xml:space="preserve"> (отечественные и импортные 78ХХ) обычно склонны к дрейфу выходного напряжения от температуры и приложенного входного напряжения. TL431 </w:t>
      </w:r>
      <w:proofErr w:type="gramStart"/>
      <w:r>
        <w:rPr>
          <w:rFonts w:ascii="Verdana" w:hAnsi="Verdana"/>
          <w:color w:val="000000"/>
          <w:sz w:val="11"/>
          <w:szCs w:val="11"/>
        </w:rPr>
        <w:t>представляет из себя</w:t>
      </w:r>
      <w:proofErr w:type="gramEnd"/>
      <w:r>
        <w:rPr>
          <w:rFonts w:ascii="Verdana" w:hAnsi="Verdana"/>
          <w:color w:val="000000"/>
          <w:sz w:val="11"/>
          <w:szCs w:val="11"/>
        </w:rPr>
        <w:t xml:space="preserve"> регулируемый источник стабильного опорного напряжения. Прекрасно работает стабилитроном с выходным напряжением от 2,5 до 37В. Очень стабильна.</w:t>
      </w:r>
      <w:r>
        <w:rPr>
          <w:rFonts w:ascii="Verdana" w:hAnsi="Verdana"/>
          <w:color w:val="000000"/>
          <w:sz w:val="11"/>
          <w:szCs w:val="11"/>
        </w:rPr>
        <w:br/>
        <w:t xml:space="preserve">Применение в качестве регулирующего транзистора со структурой </w:t>
      </w:r>
      <w:proofErr w:type="spellStart"/>
      <w:r>
        <w:rPr>
          <w:rFonts w:ascii="Verdana" w:hAnsi="Verdana"/>
          <w:color w:val="000000"/>
          <w:sz w:val="11"/>
          <w:szCs w:val="11"/>
        </w:rPr>
        <w:t>pnp</w:t>
      </w:r>
      <w:proofErr w:type="spellEnd"/>
      <w:r>
        <w:rPr>
          <w:rFonts w:ascii="Verdana" w:hAnsi="Verdana"/>
          <w:color w:val="000000"/>
          <w:sz w:val="11"/>
          <w:szCs w:val="11"/>
        </w:rPr>
        <w:t xml:space="preserve"> позволило создать </w:t>
      </w:r>
      <w:r>
        <w:rPr>
          <w:rFonts w:ascii="Verdana" w:hAnsi="Verdana"/>
          <w:color w:val="000000"/>
          <w:sz w:val="11"/>
          <w:szCs w:val="11"/>
        </w:rPr>
        <w:br/>
        <w:t>стабилизатор с малым падением напряжения. При максимальных значениях установленного напряжения оно может достигать входного-0,5В.</w:t>
      </w:r>
      <w:r>
        <w:rPr>
          <w:rFonts w:ascii="Verdana" w:hAnsi="Verdana"/>
          <w:color w:val="000000"/>
          <w:sz w:val="11"/>
          <w:szCs w:val="11"/>
        </w:rPr>
        <w:br/>
        <w:t xml:space="preserve">Регулируемая защита по току отличается широким пределом регулировки. Можно установить ток срабатывания от единиц </w:t>
      </w:r>
      <w:proofErr w:type="spellStart"/>
      <w:r>
        <w:rPr>
          <w:rFonts w:ascii="Verdana" w:hAnsi="Verdana"/>
          <w:color w:val="000000"/>
          <w:sz w:val="11"/>
          <w:szCs w:val="11"/>
        </w:rPr>
        <w:t>милиампер</w:t>
      </w:r>
      <w:proofErr w:type="spellEnd"/>
      <w:r>
        <w:rPr>
          <w:rFonts w:ascii="Verdana" w:hAnsi="Verdana"/>
          <w:color w:val="000000"/>
          <w:sz w:val="11"/>
          <w:szCs w:val="11"/>
        </w:rPr>
        <w:t xml:space="preserve"> до 3-х ампер. В качестве шунта используется резистор 0,1 Ом от импульсных блоков питания. </w:t>
      </w:r>
      <w:r>
        <w:rPr>
          <w:rFonts w:ascii="Verdana" w:hAnsi="Verdana"/>
          <w:color w:val="000000"/>
          <w:sz w:val="11"/>
          <w:szCs w:val="11"/>
        </w:rPr>
        <w:br/>
        <w:t>Переменные резисторы для установки тока и напряжения лучше применить логарифмические. Тогда можно более плавно выставлять малые значения напряжения и тока.</w:t>
      </w:r>
    </w:p>
    <w:sectPr w:rsidR="00A8538B" w:rsidRPr="00D67220" w:rsidSect="00A853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characterSpacingControl w:val="doNotCompress"/>
  <w:compat/>
  <w:rsids>
    <w:rsidRoot w:val="00D67220"/>
    <w:rsid w:val="00A8538B"/>
    <w:rsid w:val="00D672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07CF25-171B-4F27-AF42-6AE8B899D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323</Words>
  <Characters>1845</Characters>
  <Application>Microsoft Office Word</Application>
  <DocSecurity>0</DocSecurity>
  <Lines>15</Lines>
  <Paragraphs>4</Paragraphs>
  <ScaleCrop>false</ScaleCrop>
  <Company>Microsoft</Company>
  <LinksUpToDate>false</LinksUpToDate>
  <CharactersWithSpaces>2164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Ряся</dc:creator>
  <cp:lastModifiedBy>Ряся</cp:lastModifiedBy>
  <cp:revision>2</cp:revision>
  <dcterms:created xsi:type="dcterms:W3CDTF">2010-04-27T18:05:00Z</dcterms:created>
  <dcterms:modified xsi:type="dcterms:W3CDTF">2010-04-27T18:08:00Z</dcterms:modified>
</cp:coreProperties>
</file>